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90" w:rsidRDefault="00096B09">
      <w:pPr>
        <w:pStyle w:val="normal"/>
      </w:pPr>
      <w:r>
        <w:t xml:space="preserve">     </w:t>
      </w: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797390">
        <w:trPr>
          <w:cantSplit/>
          <w:tblHeader/>
        </w:trPr>
        <w:tc>
          <w:tcPr>
            <w:tcW w:w="4785" w:type="dxa"/>
          </w:tcPr>
          <w:p w:rsidR="00797390" w:rsidRDefault="00797390">
            <w:pPr>
              <w:pStyle w:val="normal"/>
            </w:pPr>
          </w:p>
        </w:tc>
        <w:tc>
          <w:tcPr>
            <w:tcW w:w="4786" w:type="dxa"/>
          </w:tcPr>
          <w:p w:rsidR="00797390" w:rsidRDefault="00096B0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797390" w:rsidRDefault="00096B0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АНО ДО «ЦДП»  </w:t>
            </w:r>
          </w:p>
          <w:p w:rsidR="00797390" w:rsidRDefault="00096B0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</w:t>
            </w:r>
            <w:proofErr w:type="spellEnd"/>
          </w:p>
          <w:p w:rsidR="00797390" w:rsidRDefault="00096B09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19  от 02.04. 2021 г.</w:t>
            </w:r>
          </w:p>
        </w:tc>
      </w:tr>
    </w:tbl>
    <w:p w:rsidR="00797390" w:rsidRDefault="00797390">
      <w:pPr>
        <w:pStyle w:val="normal"/>
      </w:pPr>
    </w:p>
    <w:p w:rsidR="00797390" w:rsidRDefault="00797390">
      <w:pPr>
        <w:pStyle w:val="normal"/>
      </w:pPr>
    </w:p>
    <w:p w:rsidR="00797390" w:rsidRDefault="00096B0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97390" w:rsidRDefault="00096B0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снижения стоимости платных образовательных услуг, предоставляемых АНО ДО «ЦДП»</w:t>
      </w:r>
    </w:p>
    <w:p w:rsidR="00797390" w:rsidRDefault="0079739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порядке снижения стоимости платных образовательных услуг (далее – Положение)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797390" w:rsidRDefault="00096B0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before="5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797390" w:rsidRDefault="00096B0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before="19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29 августа 2013 г. № 1008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97390" w:rsidRDefault="00096B0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"/>
        </w:tabs>
        <w:spacing w:before="19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15 сентября 2020 г. № 1441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«Об утверждении Правил оказания платных образовательных услуг»;</w:t>
      </w:r>
    </w:p>
    <w:p w:rsidR="00797390" w:rsidRDefault="00096B0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АНО ДО «ЦДП».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1.2. Настоящее Положение определяет категории, порядок и сроки предоставления льгот по оплате образовательных услуг: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обучающиеся по дополнительной общеобразовательной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обзеразвивающей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программе дополнительного образования.</w:t>
      </w:r>
      <w:proofErr w:type="gramEnd"/>
    </w:p>
    <w:p w:rsidR="00797390" w:rsidRDefault="0079739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Категории лиц, имеющих право на льготы по оплате образовательных услуг, условия, размеры и сроки предоставления льгот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2.1. Категории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условия предоставления льготы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 Льготы по оплате образовательных услуг по образовательной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для следующих категорий обучающихся или в следующих случаях: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попавшие в трудную жизненную ситуацию (утрата имущества вследствие пожара, наводнения и других форс-мажорных обстоятельствах);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потерявших в период обучения одного из родителей, являющегося заказчиком образовательных услуг по договору об обучении;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у обучающегося статуса «ребенок-инвалид»;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осваивающие более 2-х учебных программ учебного плана АНО ДО «ЦДП» согласно заявлению и в соответствии с договором об оказании платных образовательных услуг.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2.2.Размеры и сроки предоставления льгот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Льготы, предусмотренные п. 2.1.1 настоящего Положения, предоставляются с первого числа месяца, следующего за датой принятия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предоставлении и действуют по каждому из оснований в течение срока, предусмотренного подпунктами настоящего Положения.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Снижение стоимости обучения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ДО производится: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 25%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попавших в трудную жизненную ситуацию (утрата имущества вследствие пожара, наводнения и других форс-мажорных обстоятельствах), на срок: с начала предоставления льготы до конца учебного года;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обучающихся, имеющих статус «ребенок-инвалид», в соответствии с периодом действия справки МСЭ об установлении инвалидности;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обучающихся, осваивающих более 2-х учебных программ учебного плана АНО ДО «ЦДП» согласно заявлению и в соответствии с договором об оказании платных образовательных услуг, в течение всего периода освоения более 2-х учебных программ.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 50%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обучающихся, потерявших в период обучения одного из родителей, являющегося заказчиком образовательных услуг по договору об обучении, на срок: с начала предоставления льготы до конца учебного года.</w:t>
      </w:r>
    </w:p>
    <w:p w:rsidR="00797390" w:rsidRDefault="007973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Основания для освобождения от оплаты образовательных услуг обучающихся АНО ДО «ЦДП»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3.1. От оплаты обучения по дополнительной общеобразовательной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 объеме могут быть освобождены обучающиеся, ставшие в период обучения в АНО ДО «ЦДП» детьми-сиротами и детьми, оставшимися без попечения родителей.</w:t>
      </w:r>
    </w:p>
    <w:p w:rsidR="00797390" w:rsidRDefault="007973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Порядок предоставления льгот по оплате образовательных услуг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4.1. Льготы по оплате образовательных услуг предоставляются на основании заявления обучающегося, достигшего 18 лет, или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(законных представителей) обучающегося на имя директора АНО ДО «ЦДП».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4.2. Заявитель предоставляет вместе с заявлением документы, подтверждающие основание для предоставления льготы, которое указано в самом заявлении.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4.3. Учредитель АНО ДО «ЦДП» в срок 5-ти рабочих дней принимает решение о предоставлении льготы.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4.4. Учредитель вправе отказать в приеме заявления, вернув его без рассмотрения, в следующих случаях: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заявление содержит не все сведения,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 сведениях допущены ошибки,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заявитель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предоставил необходимые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подтверждающие основания предоставления льготы.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4.5. После положительного решения о предоставлении льготы администрацией АНО ДО «ЦДП» составляется дополнительное соглашение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его родителями (законными представителями), один экземпляр которого остается в ЦДП (хранится вместе с договором о предоставлении образовательных услуг), второй экземпляр выдается заявителю.</w:t>
      </w:r>
    </w:p>
    <w:p w:rsidR="00797390" w:rsidRDefault="007973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5.1. Настоящее положение вступает в силу с момента утверждения его приказом директора АНО ДО «ЦДП».</w:t>
      </w:r>
    </w:p>
    <w:p w:rsidR="00797390" w:rsidRDefault="00096B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5.2. Срок действия настоящего Положения – до момента разработки новой версии Положения.</w:t>
      </w:r>
    </w:p>
    <w:p w:rsidR="00797390" w:rsidRDefault="0079739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797390" w:rsidRDefault="0079739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797390" w:rsidSect="007973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38AE"/>
    <w:multiLevelType w:val="multilevel"/>
    <w:tmpl w:val="79FA04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7390"/>
    <w:rsid w:val="00031694"/>
    <w:rsid w:val="00096B09"/>
    <w:rsid w:val="00797390"/>
    <w:rsid w:val="00F8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93"/>
  </w:style>
  <w:style w:type="paragraph" w:styleId="1">
    <w:name w:val="heading 1"/>
    <w:basedOn w:val="normal"/>
    <w:next w:val="normal"/>
    <w:rsid w:val="007973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973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973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973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973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973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7390"/>
  </w:style>
  <w:style w:type="table" w:customStyle="1" w:styleId="TableNormal">
    <w:name w:val="Table Normal"/>
    <w:rsid w:val="007973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73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973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73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pJg2YzOiaVPbHoafI9CFqN1H42X0RiyGyRM36ONHX2M=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pe+o8uEVkuNspoe1LT0FGTWvMP7L1uZQoNIWgB381J1gai+qGrtXu7+h6euq8WEx
0sAwMjFhghWtIOY+eWHtfQ==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RwxznAXySnP8a+t8c9QIbd2fl8g=</DigestValue>
      </Reference>
      <Reference URI="/word/fontTable.xml?ContentType=application/vnd.openxmlformats-officedocument.wordprocessingml.fontTable+xml">
        <DigestMethod Algorithm="http://www.w3.org/2000/09/xmldsig#sha1"/>
        <DigestValue>5g4hLipJg/6pLrjVHvVTacKKe3w=</DigestValue>
      </Reference>
      <Reference URI="/word/numbering.xml?ContentType=application/vnd.openxmlformats-officedocument.wordprocessingml.numbering+xml">
        <DigestMethod Algorithm="http://www.w3.org/2000/09/xmldsig#sha1"/>
        <DigestValue>//8Msuq4OICk6LpvUs0mg8xR23E=</DigestValue>
      </Reference>
      <Reference URI="/word/settings.xml?ContentType=application/vnd.openxmlformats-officedocument.wordprocessingml.settings+xml">
        <DigestMethod Algorithm="http://www.w3.org/2000/09/xmldsig#sha1"/>
        <DigestValue>g8nxAfv7hRg35S4DuxjvxyCOD9k=</DigestValue>
      </Reference>
      <Reference URI="/word/styles.xml?ContentType=application/vnd.openxmlformats-officedocument.wordprocessingml.styles+xml">
        <DigestMethod Algorithm="http://www.w3.org/2000/09/xmldsig#sha1"/>
        <DigestValue>vXcdhlBr2FveeRA8lewTMoJTxb0=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2021-09-02T04:25:33Z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4</cp:revision>
  <dcterms:created xsi:type="dcterms:W3CDTF">2021-09-02T04:12:00Z</dcterms:created>
  <dcterms:modified xsi:type="dcterms:W3CDTF">2021-09-02T04:25:00Z</dcterms:modified>
</cp:coreProperties>
</file>